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47" w:rsidRDefault="00603C47">
      <w:pPr>
        <w:rPr>
          <w:b/>
        </w:rPr>
      </w:pPr>
    </w:p>
    <w:p w:rsidR="001D7763" w:rsidRDefault="001D7763">
      <w:pPr>
        <w:rPr>
          <w:b/>
        </w:rPr>
      </w:pPr>
    </w:p>
    <w:p w:rsidR="001D7763" w:rsidRDefault="001D7763" w:rsidP="001D7763">
      <w:r>
        <w:t xml:space="preserve">Kedves Alapítók, Igazgatósági és Felügyelő Bizottsági tagok! </w:t>
      </w:r>
    </w:p>
    <w:p w:rsidR="001D7763" w:rsidRDefault="001D7763" w:rsidP="001D7763"/>
    <w:p w:rsidR="001D7763" w:rsidRDefault="001D7763" w:rsidP="001D7763">
      <w:pPr>
        <w:jc w:val="center"/>
        <w:rPr>
          <w:b/>
          <w:bCs/>
        </w:rPr>
      </w:pPr>
      <w:r w:rsidRPr="005F462C">
        <w:rPr>
          <w:b/>
          <w:bCs/>
        </w:rPr>
        <w:t>Meghívó</w:t>
      </w:r>
    </w:p>
    <w:p w:rsidR="001D7763" w:rsidRPr="005F462C" w:rsidRDefault="001D7763" w:rsidP="001D7763">
      <w:pPr>
        <w:jc w:val="center"/>
        <w:rPr>
          <w:b/>
          <w:bCs/>
        </w:rPr>
      </w:pPr>
    </w:p>
    <w:p w:rsidR="001D7763" w:rsidRDefault="001D7763" w:rsidP="001D7763">
      <w:r>
        <w:t xml:space="preserve">Tisztelettel meghívunk benneteket az Igazgatóság, Felügyelő Bizottság és az Alapítók együttes ülésére. </w:t>
      </w:r>
    </w:p>
    <w:p w:rsidR="001D7763" w:rsidRDefault="001D7763" w:rsidP="001D7763"/>
    <w:p w:rsidR="001D7763" w:rsidRDefault="001D7763" w:rsidP="001D7763">
      <w:proofErr w:type="gramStart"/>
      <w:r>
        <w:t>időpontja</w:t>
      </w:r>
      <w:proofErr w:type="gramEnd"/>
      <w:r>
        <w:t xml:space="preserve">: 2020. szeptember 24.  14.00 </w:t>
      </w:r>
    </w:p>
    <w:p w:rsidR="001D7763" w:rsidRDefault="001D7763" w:rsidP="001D7763">
      <w:proofErr w:type="gramStart"/>
      <w:r>
        <w:t>személyes</w:t>
      </w:r>
      <w:proofErr w:type="gramEnd"/>
      <w:r>
        <w:t xml:space="preserve"> részvétellel helyszíne: Budapest, Damjanich utca 52. 4. emelet. 1. ajtó. </w:t>
      </w:r>
    </w:p>
    <w:p w:rsidR="001D7763" w:rsidRDefault="001D7763" w:rsidP="001D7763">
      <w:r>
        <w:t xml:space="preserve">on-line részvételhez a zoom </w:t>
      </w:r>
      <w:proofErr w:type="gramStart"/>
      <w:r>
        <w:t>linket</w:t>
      </w:r>
      <w:proofErr w:type="gramEnd"/>
      <w:r>
        <w:t xml:space="preserve"> az ülés előtt küldjük e-mailen</w:t>
      </w:r>
    </w:p>
    <w:p w:rsidR="001D7763" w:rsidRDefault="001D7763" w:rsidP="001D7763"/>
    <w:p w:rsidR="001D7763" w:rsidRDefault="001D7763" w:rsidP="001D7763">
      <w:r>
        <w:t>Napirendek:</w:t>
      </w:r>
    </w:p>
    <w:p w:rsidR="001D7763" w:rsidRDefault="001D7763" w:rsidP="001D7763">
      <w:pPr>
        <w:pStyle w:val="Listaszerbekezds"/>
        <w:numPr>
          <w:ilvl w:val="0"/>
          <w:numId w:val="1"/>
        </w:numPr>
      </w:pPr>
      <w:r>
        <w:t xml:space="preserve">Civil Kollégium Alapítvány 2019. évi egyszerűsített éves beszámolójának és közhasznúsági mellékletének ismertetése és elfogadása – </w:t>
      </w:r>
      <w:proofErr w:type="spellStart"/>
      <w:r>
        <w:t>Purtzl</w:t>
      </w:r>
      <w:proofErr w:type="spellEnd"/>
      <w:r>
        <w:t xml:space="preserve"> Andrea</w:t>
      </w:r>
    </w:p>
    <w:p w:rsidR="001D7763" w:rsidRDefault="001D7763" w:rsidP="001D7763">
      <w:pPr>
        <w:pStyle w:val="Listaszerbekezds"/>
        <w:numPr>
          <w:ilvl w:val="0"/>
          <w:numId w:val="1"/>
        </w:numPr>
      </w:pPr>
      <w:r>
        <w:t>Ügyvezető váltás, új ügyvezető kinevezése</w:t>
      </w:r>
    </w:p>
    <w:p w:rsidR="001D7763" w:rsidRDefault="001D7763" w:rsidP="001D7763">
      <w:pPr>
        <w:pStyle w:val="Listaszerbekezds"/>
        <w:numPr>
          <w:ilvl w:val="0"/>
          <w:numId w:val="1"/>
        </w:numPr>
      </w:pPr>
      <w:r>
        <w:t xml:space="preserve">új szervezeti ábra és működési rend tárgyalása – </w:t>
      </w:r>
      <w:proofErr w:type="spellStart"/>
      <w:r>
        <w:t>SzMSz</w:t>
      </w:r>
      <w:proofErr w:type="spellEnd"/>
      <w:r>
        <w:t xml:space="preserve"> módosítások kezdeményezése</w:t>
      </w:r>
    </w:p>
    <w:p w:rsidR="001D7763" w:rsidRDefault="001D7763" w:rsidP="001D7763">
      <w:pPr>
        <w:pStyle w:val="Listaszerbekezds"/>
        <w:numPr>
          <w:ilvl w:val="0"/>
          <w:numId w:val="1"/>
        </w:numPr>
      </w:pPr>
      <w:proofErr w:type="spellStart"/>
      <w:r>
        <w:t>Safeguard</w:t>
      </w:r>
      <w:proofErr w:type="spellEnd"/>
      <w:r>
        <w:t xml:space="preserve"> policy ismertetése, elfogadása</w:t>
      </w:r>
    </w:p>
    <w:p w:rsidR="001D7763" w:rsidRDefault="001D7763" w:rsidP="001D7763">
      <w:pPr>
        <w:pStyle w:val="Listaszerbekezds"/>
        <w:numPr>
          <w:ilvl w:val="0"/>
          <w:numId w:val="1"/>
        </w:numPr>
      </w:pPr>
      <w:r>
        <w:t>egyéb</w:t>
      </w:r>
    </w:p>
    <w:p w:rsidR="001D7763" w:rsidRDefault="001D7763" w:rsidP="001D7763">
      <w:pPr>
        <w:pStyle w:val="Listaszerbekezds"/>
      </w:pPr>
    </w:p>
    <w:p w:rsidR="001D7763" w:rsidRDefault="001D7763" w:rsidP="001D7763">
      <w:pPr>
        <w:pStyle w:val="Listaszerbekezds"/>
      </w:pPr>
    </w:p>
    <w:p w:rsidR="001D7763" w:rsidRDefault="001D7763" w:rsidP="001D7763">
      <w:pPr>
        <w:pStyle w:val="Listaszerbekezds"/>
        <w:ind w:left="0"/>
      </w:pPr>
      <w:r>
        <w:t>Budapest, 2020. 09.08.</w:t>
      </w:r>
    </w:p>
    <w:p w:rsidR="001D7763" w:rsidRDefault="001D7763" w:rsidP="001D7763"/>
    <w:p w:rsidR="001D7763" w:rsidRDefault="001D7763" w:rsidP="001D7763">
      <w:bookmarkStart w:id="0" w:name="_GoBack"/>
      <w:bookmarkEnd w:id="0"/>
      <w:r>
        <w:t>üdvözlettel</w:t>
      </w:r>
    </w:p>
    <w:p w:rsidR="001D7763" w:rsidRDefault="001D7763" w:rsidP="001D7763"/>
    <w:p w:rsidR="001D7763" w:rsidRDefault="001D7763" w:rsidP="001D7763">
      <w:r>
        <w:t>Varga Máté és Mészáros Zsuzsa</w:t>
      </w:r>
    </w:p>
    <w:p w:rsidR="001D7763" w:rsidRDefault="001D7763">
      <w:pPr>
        <w:rPr>
          <w:b/>
        </w:rPr>
      </w:pPr>
    </w:p>
    <w:p w:rsidR="00603C47" w:rsidRDefault="00603C47">
      <w:pPr>
        <w:tabs>
          <w:tab w:val="left" w:pos="3969"/>
        </w:tabs>
        <w:spacing w:after="0" w:line="240" w:lineRule="auto"/>
        <w:rPr>
          <w:rFonts w:ascii="Arial" w:eastAsia="Arial" w:hAnsi="Arial" w:cs="Arial"/>
          <w:b/>
        </w:rPr>
      </w:pPr>
    </w:p>
    <w:sectPr w:rsidR="00603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9" w:rsidRDefault="00C964C9">
      <w:pPr>
        <w:spacing w:after="0" w:line="240" w:lineRule="auto"/>
      </w:pPr>
      <w:r>
        <w:separator/>
      </w:r>
    </w:p>
  </w:endnote>
  <w:endnote w:type="continuationSeparator" w:id="0">
    <w:p w:rsidR="00C964C9" w:rsidRDefault="00C9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47" w:rsidRDefault="00603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47" w:rsidRDefault="00603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47" w:rsidRDefault="00603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9" w:rsidRDefault="00C964C9">
      <w:pPr>
        <w:spacing w:after="0" w:line="240" w:lineRule="auto"/>
      </w:pPr>
      <w:r>
        <w:separator/>
      </w:r>
    </w:p>
  </w:footnote>
  <w:footnote w:type="continuationSeparator" w:id="0">
    <w:p w:rsidR="00C964C9" w:rsidRDefault="00C9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47" w:rsidRDefault="00603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47" w:rsidRDefault="00603C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65"/>
      <w:gridCol w:w="3397"/>
    </w:tblGrid>
    <w:tr w:rsidR="00603C47">
      <w:trPr>
        <w:trHeight w:val="300"/>
      </w:trPr>
      <w:tc>
        <w:tcPr>
          <w:tcW w:w="5665" w:type="dxa"/>
          <w:vMerge w:val="restart"/>
        </w:tcPr>
        <w:p w:rsidR="00603C47" w:rsidRDefault="008406DC">
          <w:pPr>
            <w:spacing w:before="60" w:after="60"/>
            <w:rPr>
              <w:b/>
              <w:color w:val="0070C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2522933" cy="1271145"/>
                <wp:effectExtent l="0" t="0" r="0" b="0"/>
                <wp:docPr id="1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933" cy="1271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</w:tcPr>
        <w:p w:rsidR="00603C47" w:rsidRDefault="008406DC">
          <w:pPr>
            <w:spacing w:before="60" w:after="60"/>
            <w:rPr>
              <w:color w:val="44546A"/>
              <w:sz w:val="18"/>
              <w:szCs w:val="18"/>
            </w:rPr>
          </w:pPr>
          <w:r>
            <w:rPr>
              <w:noProof/>
              <w:color w:val="44546A"/>
              <w:sz w:val="18"/>
              <w:szCs w:val="18"/>
            </w:rPr>
            <w:drawing>
              <wp:inline distT="0" distB="0" distL="0" distR="0">
                <wp:extent cx="125099" cy="125099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9" cy="125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44546A"/>
              <w:sz w:val="18"/>
              <w:szCs w:val="18"/>
            </w:rPr>
            <w:t xml:space="preserve"> </w:t>
          </w:r>
          <w:hyperlink r:id="rId3">
            <w:r>
              <w:rPr>
                <w:color w:val="44546A"/>
                <w:sz w:val="18"/>
                <w:szCs w:val="18"/>
                <w:u w:val="single"/>
              </w:rPr>
              <w:t>www.cka.hu</w:t>
            </w:r>
          </w:hyperlink>
        </w:p>
      </w:tc>
    </w:tr>
    <w:tr w:rsidR="00603C47">
      <w:tc>
        <w:tcPr>
          <w:tcW w:w="5665" w:type="dxa"/>
          <w:vMerge/>
        </w:tcPr>
        <w:p w:rsidR="00603C47" w:rsidRDefault="00603C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4546A"/>
              <w:sz w:val="18"/>
              <w:szCs w:val="18"/>
            </w:rPr>
          </w:pPr>
        </w:p>
      </w:tc>
      <w:tc>
        <w:tcPr>
          <w:tcW w:w="3397" w:type="dxa"/>
        </w:tcPr>
        <w:p w:rsidR="00603C47" w:rsidRDefault="008406DC">
          <w:pPr>
            <w:spacing w:before="60" w:after="60"/>
            <w:rPr>
              <w:color w:val="44546A"/>
              <w:sz w:val="18"/>
              <w:szCs w:val="18"/>
            </w:rPr>
          </w:pPr>
          <w:r>
            <w:rPr>
              <w:noProof/>
              <w:color w:val="44546A"/>
              <w:sz w:val="18"/>
              <w:szCs w:val="18"/>
            </w:rPr>
            <w:drawing>
              <wp:inline distT="0" distB="0" distL="0" distR="0">
                <wp:extent cx="125098" cy="125098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8" cy="125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44546A"/>
              <w:sz w:val="18"/>
              <w:szCs w:val="18"/>
            </w:rPr>
            <w:t xml:space="preserve"> </w:t>
          </w:r>
          <w:hyperlink r:id="rId5">
            <w:r>
              <w:rPr>
                <w:color w:val="44546A"/>
                <w:sz w:val="18"/>
                <w:szCs w:val="18"/>
                <w:u w:val="single"/>
              </w:rPr>
              <w:t>facebook.com/</w:t>
            </w:r>
            <w:proofErr w:type="spellStart"/>
            <w:r>
              <w:rPr>
                <w:color w:val="44546A"/>
                <w:sz w:val="18"/>
                <w:szCs w:val="18"/>
                <w:u w:val="single"/>
              </w:rPr>
              <w:t>civilkollegium</w:t>
            </w:r>
            <w:proofErr w:type="spellEnd"/>
          </w:hyperlink>
        </w:p>
      </w:tc>
    </w:tr>
    <w:tr w:rsidR="00603C47">
      <w:tc>
        <w:tcPr>
          <w:tcW w:w="5665" w:type="dxa"/>
          <w:vMerge/>
        </w:tcPr>
        <w:p w:rsidR="00603C47" w:rsidRDefault="00603C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4546A"/>
              <w:sz w:val="18"/>
              <w:szCs w:val="18"/>
            </w:rPr>
          </w:pPr>
        </w:p>
      </w:tc>
      <w:tc>
        <w:tcPr>
          <w:tcW w:w="3397" w:type="dxa"/>
        </w:tcPr>
        <w:p w:rsidR="00603C47" w:rsidRDefault="00840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44546A"/>
              <w:sz w:val="18"/>
              <w:szCs w:val="18"/>
            </w:rPr>
          </w:pPr>
          <w:r>
            <w:rPr>
              <w:noProof/>
              <w:color w:val="44546A"/>
              <w:sz w:val="18"/>
              <w:szCs w:val="18"/>
            </w:rPr>
            <w:drawing>
              <wp:inline distT="0" distB="0" distL="0" distR="0">
                <wp:extent cx="125098" cy="125098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8" cy="125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44546A"/>
              <w:sz w:val="18"/>
              <w:szCs w:val="18"/>
            </w:rPr>
            <w:t xml:space="preserve"> +36 1 788 36 32   </w:t>
          </w:r>
        </w:p>
      </w:tc>
    </w:tr>
    <w:tr w:rsidR="00603C47">
      <w:tc>
        <w:tcPr>
          <w:tcW w:w="5665" w:type="dxa"/>
          <w:vMerge/>
        </w:tcPr>
        <w:p w:rsidR="00603C47" w:rsidRDefault="00603C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4546A"/>
              <w:sz w:val="18"/>
              <w:szCs w:val="18"/>
            </w:rPr>
          </w:pPr>
        </w:p>
      </w:tc>
      <w:tc>
        <w:tcPr>
          <w:tcW w:w="3397" w:type="dxa"/>
        </w:tcPr>
        <w:p w:rsidR="00603C47" w:rsidRDefault="008406DC">
          <w:pPr>
            <w:spacing w:before="60" w:after="60"/>
            <w:rPr>
              <w:color w:val="44546A"/>
              <w:sz w:val="18"/>
              <w:szCs w:val="18"/>
            </w:rPr>
          </w:pPr>
          <w:r>
            <w:rPr>
              <w:noProof/>
              <w:color w:val="44546A"/>
              <w:sz w:val="18"/>
              <w:szCs w:val="18"/>
            </w:rPr>
            <w:drawing>
              <wp:inline distT="0" distB="0" distL="0" distR="0">
                <wp:extent cx="115574" cy="115574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4" cy="115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44546A"/>
              <w:sz w:val="18"/>
              <w:szCs w:val="18"/>
            </w:rPr>
            <w:t xml:space="preserve"> 6090 Kunszentmiklós, </w:t>
          </w:r>
          <w:proofErr w:type="spellStart"/>
          <w:r>
            <w:rPr>
              <w:color w:val="44546A"/>
              <w:sz w:val="18"/>
              <w:szCs w:val="18"/>
            </w:rPr>
            <w:t>Kunbábony</w:t>
          </w:r>
          <w:proofErr w:type="spellEnd"/>
          <w:r>
            <w:rPr>
              <w:color w:val="44546A"/>
              <w:sz w:val="18"/>
              <w:szCs w:val="18"/>
            </w:rPr>
            <w:t xml:space="preserve"> 37/2</w:t>
          </w:r>
        </w:p>
      </w:tc>
    </w:tr>
    <w:tr w:rsidR="00603C47">
      <w:tc>
        <w:tcPr>
          <w:tcW w:w="5665" w:type="dxa"/>
          <w:vMerge/>
        </w:tcPr>
        <w:p w:rsidR="00603C47" w:rsidRDefault="00603C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4546A"/>
              <w:sz w:val="18"/>
              <w:szCs w:val="18"/>
            </w:rPr>
          </w:pPr>
        </w:p>
      </w:tc>
      <w:tc>
        <w:tcPr>
          <w:tcW w:w="3397" w:type="dxa"/>
        </w:tcPr>
        <w:p w:rsidR="00603C47" w:rsidRDefault="008406DC">
          <w:pPr>
            <w:spacing w:before="60" w:after="60"/>
            <w:rPr>
              <w:color w:val="44546A"/>
              <w:sz w:val="18"/>
              <w:szCs w:val="18"/>
            </w:rPr>
          </w:pPr>
          <w:bookmarkStart w:id="1" w:name="_gjdgxs" w:colFirst="0" w:colLast="0"/>
          <w:bookmarkEnd w:id="1"/>
          <w:r>
            <w:rPr>
              <w:noProof/>
              <w:color w:val="44546A"/>
              <w:sz w:val="18"/>
              <w:szCs w:val="18"/>
            </w:rPr>
            <w:drawing>
              <wp:inline distT="0" distB="0" distL="0" distR="0">
                <wp:extent cx="125098" cy="125098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8" cy="125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44546A"/>
              <w:sz w:val="18"/>
              <w:szCs w:val="18"/>
            </w:rPr>
            <w:t>1071 Budapest, Damjanich u. 52. IV/1.</w:t>
          </w:r>
        </w:p>
      </w:tc>
    </w:tr>
    <w:tr w:rsidR="00603C47">
      <w:tc>
        <w:tcPr>
          <w:tcW w:w="5665" w:type="dxa"/>
          <w:vMerge/>
        </w:tcPr>
        <w:p w:rsidR="00603C47" w:rsidRDefault="00603C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4546A"/>
              <w:sz w:val="18"/>
              <w:szCs w:val="18"/>
            </w:rPr>
          </w:pPr>
        </w:p>
      </w:tc>
      <w:tc>
        <w:tcPr>
          <w:tcW w:w="3397" w:type="dxa"/>
        </w:tcPr>
        <w:p w:rsidR="00603C47" w:rsidRDefault="008406DC">
          <w:pPr>
            <w:spacing w:before="60" w:after="60"/>
            <w:rPr>
              <w:b/>
            </w:rPr>
          </w:pPr>
          <w:r>
            <w:rPr>
              <w:noProof/>
              <w:color w:val="44546A"/>
              <w:sz w:val="18"/>
              <w:szCs w:val="18"/>
            </w:rPr>
            <w:drawing>
              <wp:inline distT="0" distB="0" distL="0" distR="0">
                <wp:extent cx="134624" cy="134624"/>
                <wp:effectExtent l="0" t="0" r="0" b="0"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4" cy="1346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44546A"/>
              <w:sz w:val="18"/>
              <w:szCs w:val="18"/>
            </w:rPr>
            <w:t xml:space="preserve"> Adó/</w:t>
          </w:r>
          <w:proofErr w:type="spellStart"/>
          <w:r>
            <w:rPr>
              <w:color w:val="44546A"/>
              <w:sz w:val="18"/>
              <w:szCs w:val="18"/>
            </w:rPr>
            <w:t>tax</w:t>
          </w:r>
          <w:proofErr w:type="spellEnd"/>
          <w:r>
            <w:rPr>
              <w:color w:val="44546A"/>
              <w:sz w:val="18"/>
              <w:szCs w:val="18"/>
            </w:rPr>
            <w:t>: 18070008-1-03</w:t>
          </w:r>
        </w:p>
        <w:p w:rsidR="00603C47" w:rsidRDefault="00603C47">
          <w:pPr>
            <w:spacing w:before="60" w:after="60"/>
            <w:rPr>
              <w:color w:val="44546A"/>
              <w:sz w:val="18"/>
              <w:szCs w:val="18"/>
            </w:rPr>
          </w:pPr>
        </w:p>
      </w:tc>
    </w:tr>
  </w:tbl>
  <w:p w:rsidR="00603C47" w:rsidRDefault="00603C47">
    <w:pPr>
      <w:spacing w:before="60" w:after="60"/>
      <w:ind w:firstLine="70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47" w:rsidRDefault="00603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B63"/>
    <w:multiLevelType w:val="hybridMultilevel"/>
    <w:tmpl w:val="5FB2A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47"/>
    <w:rsid w:val="001D7763"/>
    <w:rsid w:val="00603C47"/>
    <w:rsid w:val="008406DC"/>
    <w:rsid w:val="00C964C9"/>
    <w:rsid w:val="00E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ED8"/>
  <w15:docId w15:val="{D510D059-2F4A-4735-A5EF-26D7B9CB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D77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cka.hu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hyperlink" Target="https://www.facebook.com/civilkollegiu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2020-09-08T17:24:00Z</dcterms:created>
  <dcterms:modified xsi:type="dcterms:W3CDTF">2020-09-08T17:24:00Z</dcterms:modified>
</cp:coreProperties>
</file>